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A1" w:rsidRDefault="00E8326A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E8326A">
        <w:rPr>
          <w:rFonts w:ascii="Arial" w:hAnsi="Arial" w:cs="Arial"/>
          <w:b/>
          <w:sz w:val="28"/>
          <w:szCs w:val="28"/>
          <w:lang w:eastAsia="hr-HR"/>
        </w:rPr>
        <w:t xml:space="preserve">Javno savjetovanje o Nacrtu </w:t>
      </w:r>
      <w:r w:rsidR="004E5BA1" w:rsidRPr="004E5BA1">
        <w:rPr>
          <w:rFonts w:ascii="Arial" w:hAnsi="Arial" w:cs="Arial"/>
          <w:b/>
          <w:sz w:val="28"/>
          <w:szCs w:val="28"/>
          <w:lang w:eastAsia="hr-HR"/>
        </w:rPr>
        <w:t xml:space="preserve">Odluke o osnivanju </w:t>
      </w:r>
    </w:p>
    <w:p w:rsidR="004271BE" w:rsidRDefault="004271BE" w:rsidP="004271BE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4271BE">
        <w:rPr>
          <w:rFonts w:ascii="Arial" w:hAnsi="Arial" w:cs="Arial"/>
          <w:b/>
          <w:sz w:val="28"/>
          <w:szCs w:val="28"/>
          <w:lang w:eastAsia="hr-HR"/>
        </w:rPr>
        <w:t>Javne ustanove</w:t>
      </w:r>
    </w:p>
    <w:p w:rsidR="00E8326A" w:rsidRDefault="004271BE" w:rsidP="004271BE">
      <w:pPr>
        <w:pStyle w:val="Bezproreda"/>
        <w:jc w:val="center"/>
        <w:rPr>
          <w:rFonts w:ascii="Arial" w:hAnsi="Arial" w:cs="Arial"/>
          <w:lang w:eastAsia="hr-HR"/>
        </w:rPr>
      </w:pPr>
      <w:r w:rsidRPr="004271BE">
        <w:rPr>
          <w:rFonts w:ascii="Arial" w:hAnsi="Arial" w:cs="Arial"/>
          <w:b/>
          <w:sz w:val="28"/>
          <w:szCs w:val="28"/>
          <w:lang w:eastAsia="hr-HR"/>
        </w:rPr>
        <w:t>„Centar za umjetnost, kulturu i mlade“</w:t>
      </w:r>
    </w:p>
    <w:p w:rsidR="00716C44" w:rsidRDefault="00716C44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89520F" w:rsidRPr="00716C44" w:rsidRDefault="0089520F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547C63" w:rsidRDefault="00547C63" w:rsidP="00716C44">
      <w:pPr>
        <w:pStyle w:val="Bezproreda"/>
        <w:ind w:firstLine="708"/>
        <w:jc w:val="both"/>
        <w:rPr>
          <w:rFonts w:ascii="Arial" w:hAnsi="Arial" w:cs="Arial"/>
        </w:rPr>
      </w:pPr>
      <w:r w:rsidRPr="00547C63">
        <w:rPr>
          <w:rFonts w:ascii="Arial" w:hAnsi="Arial" w:cs="Arial"/>
        </w:rPr>
        <w:t xml:space="preserve">Zbog potrebe </w:t>
      </w:r>
      <w:r w:rsidR="004E5BA1">
        <w:rPr>
          <w:rFonts w:ascii="Arial" w:hAnsi="Arial" w:cs="Arial"/>
        </w:rPr>
        <w:t>osnivanja</w:t>
      </w:r>
      <w:r w:rsidR="004E5BA1" w:rsidRPr="004E5BA1">
        <w:rPr>
          <w:rFonts w:ascii="Arial" w:hAnsi="Arial" w:cs="Arial"/>
        </w:rPr>
        <w:t xml:space="preserve"> nove javne ustanove, Grad Zadar, kao osnivač, mora donijeti akt o osnivanju. Jedinica lokane samouprave ustanovu osniva odlukom. </w:t>
      </w:r>
    </w:p>
    <w:p w:rsidR="004271BE" w:rsidRDefault="004271BE" w:rsidP="004E5BA1">
      <w:pPr>
        <w:pStyle w:val="Bezproreda"/>
        <w:ind w:firstLine="708"/>
        <w:jc w:val="both"/>
        <w:rPr>
          <w:rFonts w:ascii="Arial" w:hAnsi="Arial" w:cs="Arial"/>
        </w:rPr>
      </w:pPr>
      <w:r w:rsidRPr="004271BE">
        <w:rPr>
          <w:rFonts w:ascii="Arial" w:hAnsi="Arial" w:cs="Arial"/>
        </w:rPr>
        <w:t xml:space="preserve">Godine 2018. Grad Zadar započeo je s provedbom projekta rekonstrukcije tzv. Centra za mlade i izrade novog urbanističkog rješenja prostora bivše vojarne Stjepana Radića u Zadru. Projekt je sufinanciran iz Poziva na dostavu projektnog prijedloga u postupku izravne dodjele bespovratnih sredstava za strateški projekt u okviru Specifičnog cilja 6e2: Obnova </w:t>
      </w:r>
      <w:proofErr w:type="spellStart"/>
      <w:r w:rsidRPr="004271BE">
        <w:rPr>
          <w:rFonts w:ascii="Arial" w:hAnsi="Arial" w:cs="Arial"/>
        </w:rPr>
        <w:t>brownfield</w:t>
      </w:r>
      <w:proofErr w:type="spellEnd"/>
      <w:r w:rsidRPr="004271BE">
        <w:rPr>
          <w:rFonts w:ascii="Arial" w:hAnsi="Arial" w:cs="Arial"/>
        </w:rPr>
        <w:t xml:space="preserve"> lokacija (bivša vojna i/ili industrijska područja) unutar ITU, iz Operativnog programa Konkurentnost i kohezija 2014.-2020.</w:t>
      </w:r>
    </w:p>
    <w:p w:rsidR="004271BE" w:rsidRDefault="004271BE" w:rsidP="004E5BA1">
      <w:pPr>
        <w:pStyle w:val="Bezproreda"/>
        <w:ind w:firstLine="708"/>
        <w:jc w:val="both"/>
        <w:rPr>
          <w:rFonts w:ascii="Arial" w:hAnsi="Arial" w:cs="Arial"/>
        </w:rPr>
      </w:pPr>
      <w:r w:rsidRPr="004271BE">
        <w:rPr>
          <w:rFonts w:ascii="Arial" w:hAnsi="Arial" w:cs="Arial"/>
        </w:rPr>
        <w:t xml:space="preserve">Novouređeni prostori prilagođeni su potrebama civilnog društva, udrugama s područja kulture i tehničke kulture. Uređenjem su dobiveni višefunkcionalni prostori; prostori za radionice, vježbaonice, dvorane za predavanja; velika polivalentna dvorana za koncerte, projekcije i razne druge izvedbene aktivnosti; dvorane za ples, kazalište, </w:t>
      </w:r>
      <w:proofErr w:type="spellStart"/>
      <w:r w:rsidRPr="004271BE">
        <w:rPr>
          <w:rFonts w:ascii="Arial" w:hAnsi="Arial" w:cs="Arial"/>
        </w:rPr>
        <w:t>caffe</w:t>
      </w:r>
      <w:proofErr w:type="spellEnd"/>
      <w:r w:rsidRPr="004271BE">
        <w:rPr>
          <w:rFonts w:ascii="Arial" w:hAnsi="Arial" w:cs="Arial"/>
        </w:rPr>
        <w:t xml:space="preserve"> bar; prostori za urede; prostori za tzv. </w:t>
      </w:r>
      <w:proofErr w:type="spellStart"/>
      <w:r w:rsidRPr="004271BE">
        <w:rPr>
          <w:rFonts w:ascii="Arial" w:hAnsi="Arial" w:cs="Arial"/>
        </w:rPr>
        <w:t>coworking</w:t>
      </w:r>
      <w:proofErr w:type="spellEnd"/>
      <w:r w:rsidRPr="004271BE">
        <w:rPr>
          <w:rFonts w:ascii="Arial" w:hAnsi="Arial" w:cs="Arial"/>
        </w:rPr>
        <w:t xml:space="preserve"> itd.</w:t>
      </w:r>
    </w:p>
    <w:p w:rsidR="004271BE" w:rsidRDefault="004271BE" w:rsidP="004271BE">
      <w:pPr>
        <w:pStyle w:val="Bezproreda"/>
        <w:ind w:firstLine="708"/>
        <w:jc w:val="both"/>
        <w:rPr>
          <w:rFonts w:ascii="Arial" w:hAnsi="Arial" w:cs="Arial"/>
        </w:rPr>
      </w:pPr>
      <w:r w:rsidRPr="004271BE">
        <w:rPr>
          <w:rFonts w:ascii="Arial" w:hAnsi="Arial" w:cs="Arial"/>
        </w:rPr>
        <w:t>Javna ustanova „Centar za suvremenu umjetnost, kulturu i mlade“ bit će u mogućnosti ulaziti u međunarodne projekte financirane iz različitih međunarodnih fondova, povezivati se s drugim ustanovama i organizacijama na razvoju programa i realizirati programe putem suradničkih projekata, platformi i mreža te tako dodatno doprinijeti programskoj i financijskoj stabilnosti.</w:t>
      </w:r>
      <w:r>
        <w:rPr>
          <w:rFonts w:ascii="Arial" w:hAnsi="Arial" w:cs="Arial"/>
        </w:rPr>
        <w:t xml:space="preserve"> </w:t>
      </w:r>
      <w:r w:rsidRPr="004271BE">
        <w:rPr>
          <w:rFonts w:ascii="Arial" w:hAnsi="Arial" w:cs="Arial"/>
        </w:rPr>
        <w:t xml:space="preserve">Ključni razlog za osnivanje </w:t>
      </w:r>
      <w:r>
        <w:rPr>
          <w:rFonts w:ascii="Arial" w:hAnsi="Arial" w:cs="Arial"/>
        </w:rPr>
        <w:t>ove ustanove jest ojačavanje kapaciteta</w:t>
      </w:r>
      <w:r w:rsidRPr="004271BE">
        <w:rPr>
          <w:rFonts w:ascii="Arial" w:hAnsi="Arial" w:cs="Arial"/>
        </w:rPr>
        <w:t xml:space="preserve"> na području kult</w:t>
      </w:r>
      <w:r>
        <w:rPr>
          <w:rFonts w:ascii="Arial" w:hAnsi="Arial" w:cs="Arial"/>
        </w:rPr>
        <w:t>ure mladih i za mlade te ojačavanje suradnje</w:t>
      </w:r>
      <w:r w:rsidRPr="004271BE">
        <w:rPr>
          <w:rFonts w:ascii="Arial" w:hAnsi="Arial" w:cs="Arial"/>
        </w:rPr>
        <w:t xml:space="preserve"> javnog i civilnog sektora</w:t>
      </w:r>
      <w:r>
        <w:rPr>
          <w:rFonts w:ascii="Arial" w:hAnsi="Arial" w:cs="Arial"/>
        </w:rPr>
        <w:t>,</w:t>
      </w:r>
      <w:r w:rsidRPr="004271BE">
        <w:rPr>
          <w:rFonts w:ascii="Arial" w:hAnsi="Arial" w:cs="Arial"/>
        </w:rPr>
        <w:t xml:space="preserve"> koji se b</w:t>
      </w:r>
      <w:r>
        <w:rPr>
          <w:rFonts w:ascii="Arial" w:hAnsi="Arial" w:cs="Arial"/>
        </w:rPr>
        <w:t>ave kulturom za mlade te pružanje prostorne, projektne i programske „platforme</w:t>
      </w:r>
      <w:r w:rsidRPr="004271BE">
        <w:rPr>
          <w:rFonts w:ascii="Arial" w:hAnsi="Arial" w:cs="Arial"/>
        </w:rPr>
        <w:t>“ za razvoj iste.</w:t>
      </w:r>
      <w:r>
        <w:rPr>
          <w:rFonts w:ascii="Arial" w:hAnsi="Arial" w:cs="Arial"/>
        </w:rPr>
        <w:t xml:space="preserve"> Stoga, predlaže se osnivanje </w:t>
      </w:r>
      <w:r w:rsidRPr="004271BE">
        <w:rPr>
          <w:rFonts w:ascii="Arial" w:hAnsi="Arial" w:cs="Arial"/>
        </w:rPr>
        <w:t>Javne ustanove „Centar za suvremenu umjetnost, kulturu i mlade“</w:t>
      </w:r>
      <w:r>
        <w:rPr>
          <w:rFonts w:ascii="Arial" w:hAnsi="Arial" w:cs="Arial"/>
        </w:rPr>
        <w:t>.</w:t>
      </w:r>
    </w:p>
    <w:p w:rsidR="00547C63" w:rsidRDefault="00547C63" w:rsidP="00547C63">
      <w:pPr>
        <w:pStyle w:val="Bezproreda"/>
        <w:jc w:val="both"/>
        <w:rPr>
          <w:rFonts w:ascii="Arial" w:hAnsi="Arial" w:cs="Arial"/>
        </w:rPr>
      </w:pPr>
    </w:p>
    <w:p w:rsidR="004E5BA1" w:rsidRDefault="00567ED1" w:rsidP="004E5BA1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</w:t>
      </w:r>
      <w:r w:rsidR="004E5BA1">
        <w:rPr>
          <w:rFonts w:ascii="Arial" w:hAnsi="Arial" w:cs="Arial"/>
        </w:rPr>
        <w:t>navedenoga</w:t>
      </w:r>
      <w:r w:rsidR="00547C63" w:rsidRPr="00547C63">
        <w:rPr>
          <w:rFonts w:ascii="Arial" w:hAnsi="Arial" w:cs="Arial"/>
        </w:rPr>
        <w:t xml:space="preserve">, potrebno je </w:t>
      </w:r>
      <w:r w:rsidR="004E5BA1">
        <w:rPr>
          <w:rFonts w:ascii="Arial" w:hAnsi="Arial" w:cs="Arial"/>
        </w:rPr>
        <w:t xml:space="preserve">provesti javno savjetovanje o Nacrtu Odluke o osnivanju </w:t>
      </w:r>
      <w:r w:rsidR="004E5BA1" w:rsidRPr="004E5BA1">
        <w:rPr>
          <w:rFonts w:ascii="Arial" w:hAnsi="Arial" w:cs="Arial"/>
        </w:rPr>
        <w:t xml:space="preserve">Javne ustanove </w:t>
      </w:r>
      <w:r w:rsidR="004271BE" w:rsidRPr="004271BE">
        <w:rPr>
          <w:rFonts w:ascii="Arial" w:hAnsi="Arial" w:cs="Arial"/>
        </w:rPr>
        <w:t>„Centar za suvremenu umjetnost, kulturu i mlade“</w:t>
      </w:r>
      <w:r w:rsidR="004271BE">
        <w:rPr>
          <w:rFonts w:ascii="Arial" w:hAnsi="Arial" w:cs="Arial"/>
        </w:rPr>
        <w:t>.</w:t>
      </w:r>
    </w:p>
    <w:p w:rsidR="00A73522" w:rsidRDefault="00A73522" w:rsidP="004E5BA1">
      <w:pPr>
        <w:pStyle w:val="Bezproreda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rPr>
                <w:rFonts w:ascii="Arial" w:hAnsi="Arial" w:cs="Arial"/>
                <w:bCs/>
              </w:rPr>
            </w:pPr>
          </w:p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4271BE">
              <w:rPr>
                <w:rFonts w:ascii="Arial" w:hAnsi="Arial" w:cs="Arial"/>
                <w:b/>
                <w:iCs/>
              </w:rPr>
              <w:t>12</w:t>
            </w:r>
            <w:r w:rsidR="007D7E1A">
              <w:rPr>
                <w:rFonts w:ascii="Arial" w:hAnsi="Arial" w:cs="Arial"/>
                <w:b/>
                <w:iCs/>
              </w:rPr>
              <w:t>.</w:t>
            </w:r>
            <w:r w:rsidR="00547C63">
              <w:rPr>
                <w:rFonts w:ascii="Arial" w:hAnsi="Arial" w:cs="Arial"/>
                <w:b/>
                <w:iCs/>
              </w:rPr>
              <w:t xml:space="preserve"> </w:t>
            </w:r>
            <w:r w:rsidR="00DF58D3">
              <w:rPr>
                <w:rFonts w:ascii="Arial" w:hAnsi="Arial" w:cs="Arial"/>
                <w:b/>
                <w:iCs/>
              </w:rPr>
              <w:t>kolovoza</w:t>
            </w:r>
            <w:bookmarkStart w:id="0" w:name="_GoBack"/>
            <w:bookmarkEnd w:id="0"/>
            <w:r w:rsidR="004271BE">
              <w:rPr>
                <w:rFonts w:ascii="Arial" w:hAnsi="Arial" w:cs="Arial"/>
                <w:b/>
                <w:iCs/>
              </w:rPr>
              <w:t xml:space="preserve"> 2022</w:t>
            </w:r>
            <w:r>
              <w:rPr>
                <w:rFonts w:ascii="Arial" w:hAnsi="Arial" w:cs="Arial"/>
                <w:b/>
                <w:iCs/>
              </w:rPr>
              <w:t>. godine.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  <w:tr w:rsidR="00716C44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716C44" w:rsidRPr="0035563E" w:rsidRDefault="00716C44" w:rsidP="0035563E">
            <w:pPr>
              <w:spacing w:line="256" w:lineRule="auto"/>
              <w:ind w:right="-45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716C44" w:rsidRDefault="00DF58D3">
            <w:pPr>
              <w:spacing w:line="256" w:lineRule="auto"/>
              <w:ind w:right="-45"/>
              <w:jc w:val="center"/>
              <w:rPr>
                <w:rFonts w:ascii="Arial" w:hAnsi="Arial" w:cs="Arial"/>
                <w:b/>
              </w:rPr>
            </w:pPr>
            <w:hyperlink r:id="rId4" w:history="1">
              <w:r w:rsidR="008C3E82" w:rsidRPr="0065757C">
                <w:rPr>
                  <w:rStyle w:val="Hiperveza"/>
                  <w:rFonts w:ascii="Arial" w:hAnsi="Arial" w:cs="Arial"/>
                  <w:b/>
                </w:rPr>
                <w:t>kultura@grad-zadar.hr</w:t>
              </w:r>
            </w:hyperlink>
            <w:r w:rsidR="008C3E82">
              <w:rPr>
                <w:rFonts w:ascii="Arial" w:hAnsi="Arial" w:cs="Arial"/>
                <w:b/>
              </w:rPr>
              <w:t xml:space="preserve">. 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3B"/>
    <w:rsid w:val="00183CA3"/>
    <w:rsid w:val="001B6EF9"/>
    <w:rsid w:val="00273C2B"/>
    <w:rsid w:val="0035563E"/>
    <w:rsid w:val="00355A3B"/>
    <w:rsid w:val="004271BE"/>
    <w:rsid w:val="00455525"/>
    <w:rsid w:val="00494B7E"/>
    <w:rsid w:val="004D68AE"/>
    <w:rsid w:val="004E5BA1"/>
    <w:rsid w:val="0051542A"/>
    <w:rsid w:val="00547C63"/>
    <w:rsid w:val="00567ED1"/>
    <w:rsid w:val="00701395"/>
    <w:rsid w:val="00711C75"/>
    <w:rsid w:val="00716C44"/>
    <w:rsid w:val="00772B9C"/>
    <w:rsid w:val="007D7E1A"/>
    <w:rsid w:val="0089520F"/>
    <w:rsid w:val="008C3E82"/>
    <w:rsid w:val="009A3703"/>
    <w:rsid w:val="00A73522"/>
    <w:rsid w:val="00A84BFB"/>
    <w:rsid w:val="00A92183"/>
    <w:rsid w:val="00AA086F"/>
    <w:rsid w:val="00BD6A29"/>
    <w:rsid w:val="00D53E53"/>
    <w:rsid w:val="00D53FF8"/>
    <w:rsid w:val="00DB3FA9"/>
    <w:rsid w:val="00DF58D3"/>
    <w:rsid w:val="00E8326A"/>
    <w:rsid w:val="00E95D1F"/>
    <w:rsid w:val="00E96391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B231-BF74-4420-9BB4-F0BFA79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C3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 Jurjako</cp:lastModifiedBy>
  <cp:revision>17</cp:revision>
  <cp:lastPrinted>2020-05-08T12:33:00Z</cp:lastPrinted>
  <dcterms:created xsi:type="dcterms:W3CDTF">2020-04-27T11:05:00Z</dcterms:created>
  <dcterms:modified xsi:type="dcterms:W3CDTF">2022-07-12T07:29:00Z</dcterms:modified>
</cp:coreProperties>
</file>